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Arial" w:cs="Arial" w:eastAsia="Arial" w:hAnsi="Arial"/>
          <w:b w:val="0"/>
          <w:bCs w:val="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vertAlign w:val="baseline"/>
          <w:rtl w:val="0"/>
        </w:rPr>
        <w:t xml:space="preserve">Lenders and Investors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If you’re looking for lenders or investors, here are a few good places to start: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List of SBA guaranteed loan programs: </w:t>
      </w:r>
      <w:hyperlink r:id="rId6">
        <w:r w:rsidDel="00000000" w:rsidR="00000000" w:rsidRPr="00000000">
          <w:rPr>
            <w:rFonts w:ascii="Arial" w:cs="Arial" w:eastAsia="Arial" w:hAnsi="Arial"/>
            <w:color w:val="0000ff"/>
            <w:u w:val="single"/>
            <w:vertAlign w:val="baseline"/>
            <w:rtl w:val="0"/>
          </w:rPr>
          <w:t xml:space="preserve">http://www.sba.gov/financialassistance/borrowers/guaranteed</w:t>
        </w:r>
      </w:hyperlink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List of SBA preferred lenders:</w:t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u w:val="single"/>
            <w:vertAlign w:val="baseline"/>
            <w:rtl w:val="0"/>
          </w:rPr>
          <w:t xml:space="preserve">http://www.sba.gov/localresources/district/mi/financing/MI_PLP.html</w:t>
        </w:r>
      </w:hyperlink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National Venture Capital Association: An association of venture capitalists, venture funds, and angel investors. </w:t>
      </w:r>
    </w:p>
    <w:p w:rsidR="00000000" w:rsidDel="00000000" w:rsidP="00000000" w:rsidRDefault="00000000" w:rsidRPr="00000000" w14:paraId="0000000B">
      <w:pPr>
        <w:pageBreakBefore w:val="0"/>
        <w:rPr>
          <w:rFonts w:ascii="Arial" w:cs="Arial" w:eastAsia="Arial" w:hAnsi="Arial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color w:val="0000ff"/>
            <w:u w:val="single"/>
            <w:vertAlign w:val="baseline"/>
            <w:rtl w:val="0"/>
          </w:rPr>
          <w:t xml:space="preserve">http://www.nvca.org</w:t>
        </w:r>
      </w:hyperlink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Angel Capital Association: An association of angel investors.</w:t>
      </w:r>
    </w:p>
    <w:p w:rsidR="00000000" w:rsidDel="00000000" w:rsidP="00000000" w:rsidRDefault="00000000" w:rsidRPr="00000000" w14:paraId="0000000E">
      <w:pPr>
        <w:pageBreakBefore w:val="0"/>
        <w:rPr>
          <w:rFonts w:ascii="Arial" w:cs="Arial" w:eastAsia="Arial" w:hAnsi="Arial"/>
          <w:vertAlign w:val="baseline"/>
        </w:rPr>
      </w:pPr>
      <w:hyperlink r:id="rId9">
        <w:r w:rsidDel="00000000" w:rsidR="00000000" w:rsidRPr="00000000">
          <w:rPr>
            <w:rFonts w:ascii="Arial" w:cs="Arial" w:eastAsia="Arial" w:hAnsi="Arial"/>
            <w:color w:val="0000ff"/>
            <w:u w:val="single"/>
            <w:vertAlign w:val="baseline"/>
            <w:rtl w:val="0"/>
          </w:rPr>
          <w:t xml:space="preserve">http://www.angelcapitalassociation.org</w:t>
        </w:r>
      </w:hyperlink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National Association of Seed and Venture Funds: An association of early stage and other venture investors and funds.</w:t>
      </w:r>
    </w:p>
    <w:p w:rsidR="00000000" w:rsidDel="00000000" w:rsidP="00000000" w:rsidRDefault="00000000" w:rsidRPr="00000000" w14:paraId="00000011">
      <w:pPr>
        <w:pageBreakBefore w:val="0"/>
        <w:rPr>
          <w:rFonts w:ascii="Arial" w:cs="Arial" w:eastAsia="Arial" w:hAnsi="Arial"/>
          <w:vertAlign w:val="baseline"/>
        </w:rPr>
      </w:pPr>
      <w:hyperlink r:id="rId10">
        <w:r w:rsidDel="00000000" w:rsidR="00000000" w:rsidRPr="00000000">
          <w:rPr>
            <w:rFonts w:ascii="Arial" w:cs="Arial" w:eastAsia="Arial" w:hAnsi="Arial"/>
            <w:color w:val="0000ff"/>
            <w:u w:val="single"/>
            <w:vertAlign w:val="baseline"/>
            <w:rtl w:val="0"/>
          </w:rPr>
          <w:t xml:space="preserve">http://www.nasvf.org</w:t>
        </w:r>
      </w:hyperlink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Arial" w:cs="Arial" w:eastAsia="Arial" w:hAnsi="Arial"/>
          <w:vertAlign w:val="baseline"/>
        </w:rPr>
      </w:pPr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Don’t forget to check the resources listed with your local Small Business Development Center (</w:t>
      </w:r>
      <w:hyperlink r:id="rId11">
        <w:r w:rsidDel="00000000" w:rsidR="00000000" w:rsidRPr="00000000">
          <w:rPr>
            <w:rFonts w:ascii="Arial" w:cs="Arial" w:eastAsia="Arial" w:hAnsi="Arial"/>
            <w:color w:val="0000ff"/>
            <w:u w:val="single"/>
            <w:vertAlign w:val="baseline"/>
            <w:rtl w:val="0"/>
          </w:rPr>
          <w:t xml:space="preserve">http://www.sba.gov/aboutsba/sbaprograms/sbdc/index.html</w:t>
        </w:r>
      </w:hyperlink>
      <w:r w:rsidDel="00000000" w:rsidR="00000000" w:rsidRPr="00000000">
        <w:rPr>
          <w:rFonts w:ascii="Arial" w:cs="Arial" w:eastAsia="Arial" w:hAnsi="Arial"/>
          <w:vertAlign w:val="baseline"/>
          <w:rtl w:val="0"/>
        </w:rPr>
        <w:t xml:space="preserve">) and state and local economic development authorities. 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www.sba.gov/aboutsba/sbaprograms/sbdc/index.html" TargetMode="External"/><Relationship Id="rId10" Type="http://schemas.openxmlformats.org/officeDocument/2006/relationships/hyperlink" Target="http://www.nasvf.org" TargetMode="External"/><Relationship Id="rId9" Type="http://schemas.openxmlformats.org/officeDocument/2006/relationships/hyperlink" Target="http://www.angelcapitalassociation.org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sba.gov/financialassistance/borrowers/guaranteed" TargetMode="External"/><Relationship Id="rId7" Type="http://schemas.openxmlformats.org/officeDocument/2006/relationships/hyperlink" Target="http://www.sba.gov/localresources/district/mi/financing/MI_PLP.html" TargetMode="External"/><Relationship Id="rId8" Type="http://schemas.openxmlformats.org/officeDocument/2006/relationships/hyperlink" Target="http://www.nvc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